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DCB" w:rsidRDefault="00666DCB" w:rsidP="00666D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Piatok ( 16.10.2015)</w:t>
      </w:r>
    </w:p>
    <w:p w:rsidR="00666DCB" w:rsidRDefault="00666DCB" w:rsidP="00666DC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DCB">
        <w:rPr>
          <w:rFonts w:ascii="Times New Roman" w:hAnsi="Times New Roman" w:cs="Times New Roman"/>
          <w:b/>
          <w:sz w:val="24"/>
          <w:szCs w:val="24"/>
        </w:rPr>
        <w:t>Vyhlásená denná téma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666DCB" w:rsidRPr="00666DCB" w:rsidRDefault="00666DCB" w:rsidP="00666D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DCB">
        <w:rPr>
          <w:rFonts w:ascii="Times New Roman" w:hAnsi="Times New Roman" w:cs="Times New Roman"/>
          <w:b/>
          <w:sz w:val="24"/>
          <w:szCs w:val="24"/>
        </w:rPr>
        <w:t>Cukry – prečo sú dôležitou súčasťou výživy. Niečo zaujímavé o mede.</w:t>
      </w:r>
    </w:p>
    <w:p w:rsidR="001664D0" w:rsidRDefault="00666DCB" w:rsidP="00666DC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Triedna učiteľka: </w:t>
      </w:r>
      <w:r w:rsidR="001664D0" w:rsidRPr="00305F2C">
        <w:rPr>
          <w:rFonts w:ascii="Times New Roman" w:hAnsi="Times New Roman" w:cs="Times New Roman"/>
          <w:sz w:val="24"/>
          <w:szCs w:val="24"/>
        </w:rPr>
        <w:t>Mgr. Mária Juhová</w:t>
      </w:r>
    </w:p>
    <w:p w:rsidR="00756ED5" w:rsidRDefault="00756ED5" w:rsidP="00756ED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ročník</w:t>
      </w:r>
    </w:p>
    <w:p w:rsidR="001664D0" w:rsidRDefault="001664D0" w:rsidP="00E91E1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Cieľ:</w:t>
      </w:r>
    </w:p>
    <w:p w:rsidR="001664D0" w:rsidRDefault="001664D0" w:rsidP="00E91E1C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E1C">
        <w:rPr>
          <w:rFonts w:ascii="Times New Roman" w:hAnsi="Times New Roman" w:cs="Times New Roman"/>
          <w:b/>
          <w:sz w:val="24"/>
          <w:szCs w:val="24"/>
          <w:u w:val="single"/>
        </w:rPr>
        <w:t>Kognitívny: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6DCB">
        <w:rPr>
          <w:rFonts w:ascii="Times New Roman" w:hAnsi="Times New Roman" w:cs="Times New Roman"/>
          <w:sz w:val="24"/>
          <w:szCs w:val="24"/>
        </w:rPr>
        <w:t>Vedieť určiť potraviny, ktoré obsahujú cukor</w:t>
      </w:r>
      <w:r w:rsidR="003A238E" w:rsidRPr="003A238E">
        <w:rPr>
          <w:rFonts w:ascii="Times New Roman" w:hAnsi="Times New Roman" w:cs="Times New Roman"/>
          <w:sz w:val="24"/>
          <w:szCs w:val="24"/>
        </w:rPr>
        <w:t>.</w:t>
      </w:r>
    </w:p>
    <w:p w:rsidR="00394868" w:rsidRDefault="00305F2C" w:rsidP="00E91E1C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68">
        <w:rPr>
          <w:rFonts w:ascii="Times New Roman" w:hAnsi="Times New Roman" w:cs="Times New Roman"/>
          <w:b/>
          <w:sz w:val="24"/>
          <w:szCs w:val="24"/>
          <w:u w:val="single"/>
        </w:rPr>
        <w:t>Afektívny:</w:t>
      </w:r>
      <w:r w:rsidRPr="00394868">
        <w:rPr>
          <w:rFonts w:ascii="Times New Roman" w:hAnsi="Times New Roman" w:cs="Times New Roman"/>
          <w:sz w:val="24"/>
          <w:szCs w:val="24"/>
        </w:rPr>
        <w:t xml:space="preserve"> </w:t>
      </w:r>
      <w:r w:rsidR="00666DCB">
        <w:rPr>
          <w:rFonts w:ascii="Times New Roman" w:hAnsi="Times New Roman" w:cs="Times New Roman"/>
          <w:sz w:val="24"/>
          <w:szCs w:val="24"/>
        </w:rPr>
        <w:t>Podporovať u žiakov spoluprácu.</w:t>
      </w:r>
    </w:p>
    <w:p w:rsidR="00E91E1C" w:rsidRPr="00394868" w:rsidRDefault="00305F2C" w:rsidP="00E91E1C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868">
        <w:rPr>
          <w:rFonts w:ascii="Times New Roman" w:hAnsi="Times New Roman" w:cs="Times New Roman"/>
          <w:b/>
          <w:sz w:val="24"/>
          <w:szCs w:val="24"/>
          <w:u w:val="single"/>
        </w:rPr>
        <w:t>Psychomotorický:</w:t>
      </w:r>
      <w:r w:rsidRPr="00394868">
        <w:rPr>
          <w:rFonts w:ascii="Times New Roman" w:hAnsi="Times New Roman" w:cs="Times New Roman"/>
          <w:sz w:val="24"/>
          <w:szCs w:val="24"/>
        </w:rPr>
        <w:t xml:space="preserve"> </w:t>
      </w:r>
      <w:r w:rsidR="00666DCB">
        <w:rPr>
          <w:rFonts w:ascii="Times New Roman" w:hAnsi="Times New Roman" w:cs="Times New Roman"/>
          <w:sz w:val="24"/>
          <w:szCs w:val="24"/>
        </w:rPr>
        <w:t>P</w:t>
      </w:r>
      <w:r w:rsidR="00394868">
        <w:rPr>
          <w:rFonts w:ascii="Times New Roman" w:hAnsi="Times New Roman" w:cs="Times New Roman"/>
          <w:sz w:val="24"/>
          <w:szCs w:val="24"/>
        </w:rPr>
        <w:t>recvičovať jemnú motoriku rúk.</w:t>
      </w:r>
    </w:p>
    <w:p w:rsidR="00E91E1C" w:rsidRDefault="00E91E1C" w:rsidP="00E91E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E1C">
        <w:rPr>
          <w:rFonts w:ascii="Times New Roman" w:hAnsi="Times New Roman" w:cs="Times New Roman"/>
          <w:b/>
          <w:sz w:val="24"/>
          <w:szCs w:val="24"/>
        </w:rPr>
        <w:t>Motivácia: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F8D">
        <w:rPr>
          <w:rFonts w:ascii="Times New Roman" w:hAnsi="Times New Roman" w:cs="Times New Roman"/>
          <w:sz w:val="24"/>
          <w:szCs w:val="24"/>
        </w:rPr>
        <w:t xml:space="preserve">Hra na slepú babu – žiaci so zavretými očami (zaviazanými) musia ochutnať vybrané potraviny, </w:t>
      </w:r>
      <w:r w:rsidR="00E72FB0">
        <w:rPr>
          <w:rFonts w:ascii="Times New Roman" w:hAnsi="Times New Roman" w:cs="Times New Roman"/>
          <w:sz w:val="24"/>
          <w:szCs w:val="24"/>
        </w:rPr>
        <w:t>pochutiny a uhádnuť, o aké  potraviny a </w:t>
      </w:r>
      <w:r w:rsidR="00893F8D">
        <w:rPr>
          <w:rFonts w:ascii="Times New Roman" w:hAnsi="Times New Roman" w:cs="Times New Roman"/>
          <w:sz w:val="24"/>
          <w:szCs w:val="24"/>
        </w:rPr>
        <w:t>pochutiny</w:t>
      </w:r>
      <w:r w:rsidR="00E72FB0">
        <w:rPr>
          <w:rFonts w:ascii="Times New Roman" w:hAnsi="Times New Roman" w:cs="Times New Roman"/>
          <w:sz w:val="24"/>
          <w:szCs w:val="24"/>
        </w:rPr>
        <w:t xml:space="preserve"> ide</w:t>
      </w:r>
      <w:r w:rsidR="00893F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1E1C" w:rsidRDefault="00E91E1C" w:rsidP="00E91E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E1C">
        <w:rPr>
          <w:rFonts w:ascii="Times New Roman" w:hAnsi="Times New Roman" w:cs="Times New Roman"/>
          <w:b/>
          <w:sz w:val="24"/>
          <w:szCs w:val="24"/>
        </w:rPr>
        <w:t>Organizačná forma vyučovania:</w:t>
      </w:r>
      <w:r>
        <w:rPr>
          <w:rFonts w:ascii="Times New Roman" w:hAnsi="Times New Roman" w:cs="Times New Roman"/>
          <w:sz w:val="24"/>
          <w:szCs w:val="24"/>
        </w:rPr>
        <w:t xml:space="preserve">  frontálna</w:t>
      </w:r>
    </w:p>
    <w:p w:rsidR="00107259" w:rsidRDefault="00107259" w:rsidP="00E91E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259">
        <w:rPr>
          <w:rFonts w:ascii="Times New Roman" w:hAnsi="Times New Roman" w:cs="Times New Roman"/>
          <w:b/>
          <w:sz w:val="24"/>
          <w:szCs w:val="24"/>
        </w:rPr>
        <w:t>Didaktické prostriedky:</w:t>
      </w:r>
      <w:r w:rsidR="00394868">
        <w:rPr>
          <w:rFonts w:ascii="Times New Roman" w:hAnsi="Times New Roman" w:cs="Times New Roman"/>
          <w:sz w:val="24"/>
          <w:szCs w:val="24"/>
        </w:rPr>
        <w:t xml:space="preserve"> Potraviny/pochutiny – tatárska omáčka, kečup, cukor, med, citrón, pistácie, horká čokoláda, chilli omáčka, </w:t>
      </w:r>
      <w:r>
        <w:rPr>
          <w:rFonts w:ascii="Times New Roman" w:hAnsi="Times New Roman" w:cs="Times New Roman"/>
          <w:sz w:val="24"/>
          <w:szCs w:val="24"/>
        </w:rPr>
        <w:t>šatka na oči, interaktívna tabuľa, výkresy, farbičky, pastelky, vodové farby, temperové farby, štetce, nádobky na vodu</w:t>
      </w:r>
      <w:r w:rsidR="0063654B">
        <w:rPr>
          <w:rFonts w:ascii="Times New Roman" w:hAnsi="Times New Roman" w:cs="Times New Roman"/>
          <w:sz w:val="24"/>
          <w:szCs w:val="24"/>
        </w:rPr>
        <w:t>, vianočka, maslo, ovocný džem, čokoládový toping, ozdobné kvety a guličky, fo</w:t>
      </w:r>
      <w:r w:rsidR="0082312C">
        <w:rPr>
          <w:rFonts w:ascii="Times New Roman" w:hAnsi="Times New Roman" w:cs="Times New Roman"/>
          <w:sz w:val="24"/>
          <w:szCs w:val="24"/>
        </w:rPr>
        <w:t xml:space="preserve">rmičky na vyrezávanie vianočky, banány, hrozno. </w:t>
      </w:r>
    </w:p>
    <w:p w:rsidR="00E91E1C" w:rsidRDefault="00E91E1C" w:rsidP="00E91E1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E1C">
        <w:rPr>
          <w:rFonts w:ascii="Times New Roman" w:hAnsi="Times New Roman" w:cs="Times New Roman"/>
          <w:b/>
          <w:sz w:val="24"/>
          <w:szCs w:val="24"/>
        </w:rPr>
        <w:t>Vyučovacie metódy:</w:t>
      </w:r>
      <w:r>
        <w:rPr>
          <w:rFonts w:ascii="Times New Roman" w:hAnsi="Times New Roman" w:cs="Times New Roman"/>
          <w:sz w:val="24"/>
          <w:szCs w:val="24"/>
        </w:rPr>
        <w:t xml:space="preserve"> slovné, názorné, praktické, motivačné – demonštrácia, expozičné – vysvetľovanie, fixačné – opakovací rozhovor. </w:t>
      </w:r>
    </w:p>
    <w:p w:rsidR="00394868" w:rsidRPr="00666DCB" w:rsidRDefault="00666DCB" w:rsidP="00666DC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66DCB">
        <w:rPr>
          <w:rFonts w:ascii="Times New Roman" w:hAnsi="Times New Roman" w:cs="Times New Roman"/>
          <w:sz w:val="24"/>
          <w:szCs w:val="24"/>
          <w:u w:val="single"/>
        </w:rPr>
        <w:t xml:space="preserve">Po absolvovaní besedy s včelárom nasledovala hodina </w:t>
      </w:r>
      <w:r w:rsidR="00B22F4D">
        <w:rPr>
          <w:rFonts w:ascii="Times New Roman" w:hAnsi="Times New Roman" w:cs="Times New Roman"/>
          <w:sz w:val="24"/>
          <w:szCs w:val="24"/>
          <w:u w:val="single"/>
        </w:rPr>
        <w:t xml:space="preserve">výtvarného súťaženia a následne hodina </w:t>
      </w:r>
      <w:r w:rsidRPr="00666DCB">
        <w:rPr>
          <w:rFonts w:ascii="Times New Roman" w:hAnsi="Times New Roman" w:cs="Times New Roman"/>
          <w:sz w:val="24"/>
          <w:szCs w:val="24"/>
          <w:u w:val="single"/>
        </w:rPr>
        <w:t>praktických zručností.</w:t>
      </w:r>
    </w:p>
    <w:p w:rsidR="00BC2398" w:rsidRDefault="00BC2398" w:rsidP="00A7106A">
      <w:pPr>
        <w:spacing w:line="36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BC2398">
        <w:rPr>
          <w:rFonts w:ascii="Times New Roman" w:hAnsi="Times New Roman" w:cs="Times New Roman"/>
          <w:b/>
          <w:sz w:val="24"/>
          <w:szCs w:val="24"/>
        </w:rPr>
        <w:t>Štruktúra vyučovacej hodiny</w:t>
      </w:r>
      <w:r w:rsidR="00B22F4D">
        <w:rPr>
          <w:rFonts w:ascii="Times New Roman" w:hAnsi="Times New Roman" w:cs="Times New Roman"/>
          <w:b/>
          <w:sz w:val="24"/>
          <w:szCs w:val="24"/>
        </w:rPr>
        <w:t xml:space="preserve"> praktických čin</w:t>
      </w:r>
      <w:r w:rsidR="00A7106A">
        <w:rPr>
          <w:rFonts w:ascii="Times New Roman" w:hAnsi="Times New Roman" w:cs="Times New Roman"/>
          <w:b/>
          <w:sz w:val="24"/>
          <w:szCs w:val="24"/>
        </w:rPr>
        <w:t>n</w:t>
      </w:r>
      <w:r w:rsidR="00B22F4D">
        <w:rPr>
          <w:rFonts w:ascii="Times New Roman" w:hAnsi="Times New Roman" w:cs="Times New Roman"/>
          <w:b/>
          <w:sz w:val="24"/>
          <w:szCs w:val="24"/>
        </w:rPr>
        <w:t>ostí.</w:t>
      </w:r>
    </w:p>
    <w:p w:rsidR="00BC2398" w:rsidRDefault="00666DCB" w:rsidP="00BC23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72FB0">
        <w:rPr>
          <w:rFonts w:ascii="Times New Roman" w:hAnsi="Times New Roman" w:cs="Times New Roman"/>
          <w:sz w:val="24"/>
          <w:szCs w:val="24"/>
        </w:rPr>
        <w:t>ozdrav</w:t>
      </w:r>
      <w:r w:rsidR="00BC2398" w:rsidRPr="00BC2398">
        <w:rPr>
          <w:rFonts w:ascii="Times New Roman" w:hAnsi="Times New Roman" w:cs="Times New Roman"/>
          <w:sz w:val="24"/>
          <w:szCs w:val="24"/>
        </w:rPr>
        <w:t>, privítanie žiakov, zápis do triednej knihy.</w:t>
      </w:r>
    </w:p>
    <w:p w:rsidR="00666DCB" w:rsidRDefault="00BC2398" w:rsidP="00BC2398">
      <w:pPr>
        <w:spacing w:line="36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BC2398">
        <w:rPr>
          <w:rFonts w:ascii="Times New Roman" w:hAnsi="Times New Roman" w:cs="Times New Roman"/>
          <w:b/>
          <w:sz w:val="24"/>
          <w:szCs w:val="24"/>
        </w:rPr>
        <w:t>Motivácia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E72FB0">
        <w:rPr>
          <w:rFonts w:ascii="Times New Roman" w:hAnsi="Times New Roman" w:cs="Times New Roman"/>
          <w:sz w:val="24"/>
          <w:szCs w:val="24"/>
        </w:rPr>
        <w:t xml:space="preserve"> Hra na slepú babu – so zaviazan</w:t>
      </w:r>
      <w:r w:rsidR="00893F8D">
        <w:rPr>
          <w:rFonts w:ascii="Times New Roman" w:hAnsi="Times New Roman" w:cs="Times New Roman"/>
          <w:sz w:val="24"/>
          <w:szCs w:val="24"/>
        </w:rPr>
        <w:t xml:space="preserve">ými očami ochutnať pripravené potraviny, pochutiny a rozoznať chute. </w:t>
      </w:r>
    </w:p>
    <w:p w:rsidR="00BC2398" w:rsidRDefault="00BC2398" w:rsidP="00BC2398">
      <w:pPr>
        <w:spacing w:line="360" w:lineRule="auto"/>
        <w:ind w:left="1410" w:hanging="1410"/>
        <w:jc w:val="both"/>
        <w:rPr>
          <w:rFonts w:ascii="Times New Roman" w:hAnsi="Times New Roman" w:cs="Times New Roman"/>
          <w:sz w:val="24"/>
          <w:szCs w:val="24"/>
        </w:rPr>
      </w:pPr>
      <w:r w:rsidRPr="00BC2398">
        <w:rPr>
          <w:rFonts w:ascii="Times New Roman" w:hAnsi="Times New Roman" w:cs="Times New Roman"/>
          <w:sz w:val="24"/>
          <w:szCs w:val="24"/>
        </w:rPr>
        <w:t xml:space="preserve">Demonštrácia </w:t>
      </w:r>
      <w:r w:rsidR="00893F8D">
        <w:rPr>
          <w:rFonts w:ascii="Times New Roman" w:hAnsi="Times New Roman" w:cs="Times New Roman"/>
          <w:sz w:val="24"/>
          <w:szCs w:val="24"/>
        </w:rPr>
        <w:t xml:space="preserve">potravín, pochutín. </w:t>
      </w:r>
      <w:r w:rsidR="00666DCB">
        <w:rPr>
          <w:rFonts w:ascii="Times New Roman" w:hAnsi="Times New Roman" w:cs="Times New Roman"/>
          <w:sz w:val="24"/>
          <w:szCs w:val="24"/>
        </w:rPr>
        <w:t>Každý</w:t>
      </w:r>
      <w:r>
        <w:rPr>
          <w:rFonts w:ascii="Times New Roman" w:hAnsi="Times New Roman" w:cs="Times New Roman"/>
          <w:sz w:val="24"/>
          <w:szCs w:val="24"/>
        </w:rPr>
        <w:t xml:space="preserve"> zo žiakov </w:t>
      </w:r>
      <w:r w:rsidR="00893F8D">
        <w:rPr>
          <w:rFonts w:ascii="Times New Roman" w:hAnsi="Times New Roman" w:cs="Times New Roman"/>
          <w:sz w:val="24"/>
          <w:szCs w:val="24"/>
        </w:rPr>
        <w:t>porovná chute, komu čo chutilo najviac a komu čo najmenej.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3654B">
        <w:rPr>
          <w:rFonts w:ascii="Times New Roman" w:hAnsi="Times New Roman" w:cs="Times New Roman"/>
          <w:sz w:val="24"/>
          <w:szCs w:val="24"/>
        </w:rPr>
        <w:t>Rozhovor o cukroch – a</w:t>
      </w:r>
      <w:r w:rsidR="00DA0CA2">
        <w:rPr>
          <w:rFonts w:ascii="Times New Roman" w:hAnsi="Times New Roman" w:cs="Times New Roman"/>
          <w:sz w:val="24"/>
          <w:szCs w:val="24"/>
        </w:rPr>
        <w:t xml:space="preserve">ké sú dôležité pre naše telo. </w:t>
      </w:r>
    </w:p>
    <w:p w:rsidR="00CA110C" w:rsidRPr="00DA0CA2" w:rsidRDefault="00C43632" w:rsidP="00666D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CA110C">
        <w:rPr>
          <w:rFonts w:ascii="Times New Roman" w:hAnsi="Times New Roman" w:cs="Times New Roman"/>
          <w:b/>
          <w:sz w:val="24"/>
          <w:szCs w:val="24"/>
        </w:rPr>
        <w:t xml:space="preserve">Cukry – </w:t>
      </w:r>
      <w:r w:rsidR="00DA0CA2" w:rsidRPr="00DA0CA2">
        <w:rPr>
          <w:rFonts w:ascii="Times New Roman" w:hAnsi="Times New Roman" w:cs="Times New Roman"/>
          <w:sz w:val="24"/>
          <w:szCs w:val="24"/>
        </w:rPr>
        <w:t xml:space="preserve">ako nám už aj ich názov napovedá, majú sladkastú chuť. Nachádzajú sa v rastlinných aj živočíšnych bunkách. </w:t>
      </w:r>
      <w:r w:rsidR="00E72FB0">
        <w:rPr>
          <w:rFonts w:ascii="Times New Roman" w:hAnsi="Times New Roman" w:cs="Times New Roman"/>
          <w:sz w:val="24"/>
          <w:szCs w:val="24"/>
        </w:rPr>
        <w:t>Sú vyrobené</w:t>
      </w:r>
      <w:r w:rsidR="00A82CFE">
        <w:rPr>
          <w:rFonts w:ascii="Times New Roman" w:hAnsi="Times New Roman" w:cs="Times New Roman"/>
          <w:sz w:val="24"/>
          <w:szCs w:val="24"/>
        </w:rPr>
        <w:t xml:space="preserve"> z cukrovej trstiny alebo z cukrovej repy. </w:t>
      </w:r>
      <w:r w:rsidR="00DA0CA2" w:rsidRPr="00DA0CA2">
        <w:rPr>
          <w:rFonts w:ascii="Times New Roman" w:hAnsi="Times New Roman" w:cs="Times New Roman"/>
          <w:sz w:val="24"/>
          <w:szCs w:val="24"/>
        </w:rPr>
        <w:t>Sú významné ako zásobné látky, zdroj en</w:t>
      </w:r>
      <w:r w:rsidR="00DA0CA2">
        <w:rPr>
          <w:rFonts w:ascii="Times New Roman" w:hAnsi="Times New Roman" w:cs="Times New Roman"/>
          <w:sz w:val="24"/>
          <w:szCs w:val="24"/>
        </w:rPr>
        <w:t>ergie. Z cukrov</w:t>
      </w:r>
      <w:r w:rsidR="00DA0CA2" w:rsidRPr="00DA0CA2">
        <w:rPr>
          <w:rFonts w:ascii="Times New Roman" w:hAnsi="Times New Roman" w:cs="Times New Roman"/>
          <w:sz w:val="24"/>
          <w:szCs w:val="24"/>
        </w:rPr>
        <w:t xml:space="preserve"> sa v orga</w:t>
      </w:r>
      <w:r w:rsidR="00DA0CA2">
        <w:rPr>
          <w:rFonts w:ascii="Times New Roman" w:hAnsi="Times New Roman" w:cs="Times New Roman"/>
          <w:sz w:val="24"/>
          <w:szCs w:val="24"/>
        </w:rPr>
        <w:t>nizme vytvárajú mnohé</w:t>
      </w:r>
      <w:r w:rsidR="00DA0CA2" w:rsidRPr="00DA0CA2">
        <w:rPr>
          <w:rFonts w:ascii="Times New Roman" w:hAnsi="Times New Roman" w:cs="Times New Roman"/>
          <w:sz w:val="24"/>
          <w:szCs w:val="24"/>
        </w:rPr>
        <w:t xml:space="preserve"> dôležité l</w:t>
      </w:r>
      <w:r w:rsidR="00DA0CA2">
        <w:rPr>
          <w:rFonts w:ascii="Times New Roman" w:hAnsi="Times New Roman" w:cs="Times New Roman"/>
          <w:sz w:val="24"/>
          <w:szCs w:val="24"/>
        </w:rPr>
        <w:t>átky ako tuky a bielkoviny. Majú väčšinou bielu farbu</w:t>
      </w:r>
      <w:r w:rsidR="00E72FB0">
        <w:rPr>
          <w:rFonts w:ascii="Times New Roman" w:hAnsi="Times New Roman" w:cs="Times New Roman"/>
          <w:sz w:val="24"/>
          <w:szCs w:val="24"/>
        </w:rPr>
        <w:t>,</w:t>
      </w:r>
      <w:r w:rsidR="00DA0CA2">
        <w:rPr>
          <w:rFonts w:ascii="Times New Roman" w:hAnsi="Times New Roman" w:cs="Times New Roman"/>
          <w:sz w:val="24"/>
          <w:szCs w:val="24"/>
        </w:rPr>
        <w:t xml:space="preserve"> ale v obchodoch môžeme nájsť aj cukor hnedý – trstinový. Cukor môže byť spracovaný aj v iných podobách a to v podobe sladkostí, koláčov, keksíkov, lízaniek, žuvačiek, rôznych nápojov, potravín a pochutín. Cukor sa nachádza aj v zelenine a ovocí. </w:t>
      </w:r>
      <w:r w:rsidR="00A82CFE">
        <w:rPr>
          <w:rFonts w:ascii="Times New Roman" w:hAnsi="Times New Roman" w:cs="Times New Roman"/>
          <w:sz w:val="24"/>
          <w:szCs w:val="24"/>
        </w:rPr>
        <w:t xml:space="preserve">Naše telo cukry potrebuje, preto každá  jedna potravina obsahuje cukor. </w:t>
      </w:r>
    </w:p>
    <w:p w:rsidR="00DA0CA2" w:rsidRPr="0082312C" w:rsidRDefault="0063654B" w:rsidP="00666DC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312C">
        <w:rPr>
          <w:rFonts w:ascii="Times New Roman" w:hAnsi="Times New Roman" w:cs="Times New Roman"/>
          <w:b/>
          <w:sz w:val="24"/>
          <w:szCs w:val="24"/>
        </w:rPr>
        <w:t xml:space="preserve">Video – výroba medu. </w:t>
      </w:r>
    </w:p>
    <w:p w:rsidR="00BC2398" w:rsidRDefault="00666DCB" w:rsidP="00666D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A0CA2" w:rsidRPr="00C43632">
        <w:rPr>
          <w:rFonts w:ascii="Times New Roman" w:hAnsi="Times New Roman" w:cs="Times New Roman"/>
          <w:b/>
          <w:sz w:val="24"/>
          <w:szCs w:val="24"/>
        </w:rPr>
        <w:t xml:space="preserve">Med </w:t>
      </w:r>
      <w:r w:rsidR="00DA0CA2">
        <w:rPr>
          <w:rFonts w:ascii="Times New Roman" w:hAnsi="Times New Roman" w:cs="Times New Roman"/>
          <w:sz w:val="24"/>
          <w:szCs w:val="24"/>
        </w:rPr>
        <w:t>– má sladkastú chuť a je lepkavý, vytvárajú ho niektoré druhy hmyzu – včely ale aj iné chrobáky zberom a zahusťovaním sladkých štiav – predovšetkým nektáru kvetov. Má zvláštnu chuť a preto mu ľu</w:t>
      </w:r>
      <w:r w:rsidR="00924816">
        <w:rPr>
          <w:rFonts w:ascii="Times New Roman" w:hAnsi="Times New Roman" w:cs="Times New Roman"/>
          <w:sz w:val="24"/>
          <w:szCs w:val="24"/>
        </w:rPr>
        <w:t>dia dávajú prednosť pred cukrom, ktorý nie je taký zdravý ako med. Nekazí sa, vyd</w:t>
      </w:r>
      <w:r w:rsidR="00E72FB0">
        <w:rPr>
          <w:rFonts w:ascii="Times New Roman" w:hAnsi="Times New Roman" w:cs="Times New Roman"/>
          <w:sz w:val="24"/>
          <w:szCs w:val="24"/>
        </w:rPr>
        <w:t xml:space="preserve">rží </w:t>
      </w:r>
      <w:r w:rsidR="00924816">
        <w:rPr>
          <w:rFonts w:ascii="Times New Roman" w:hAnsi="Times New Roman" w:cs="Times New Roman"/>
          <w:sz w:val="24"/>
          <w:szCs w:val="24"/>
        </w:rPr>
        <w:t xml:space="preserve"> chutný a dobrý aj niekoľko stoviek rokov. Druhy medu – surový, čistý med, stáčaný, pastovaný, kvetový, zmiešaný, ochutený, med z byliniek, ktorý lieči rôzne ochorenia človeka. Kedysi dávno ho používali n</w:t>
      </w:r>
      <w:r w:rsidR="00E72FB0">
        <w:rPr>
          <w:rFonts w:ascii="Times New Roman" w:hAnsi="Times New Roman" w:cs="Times New Roman"/>
          <w:sz w:val="24"/>
          <w:szCs w:val="24"/>
        </w:rPr>
        <w:t>a hojenie rán, patrí medzi výnimočnú potravinu. O</w:t>
      </w:r>
      <w:r w:rsidR="00924816">
        <w:rPr>
          <w:rFonts w:ascii="Times New Roman" w:hAnsi="Times New Roman" w:cs="Times New Roman"/>
          <w:sz w:val="24"/>
          <w:szCs w:val="24"/>
        </w:rPr>
        <w:t>bsahuje veľmi veľa vitamínov, minerálov, liečivých látok. Pomáha pr</w:t>
      </w:r>
      <w:r w:rsidR="00E72FB0">
        <w:rPr>
          <w:rFonts w:ascii="Times New Roman" w:hAnsi="Times New Roman" w:cs="Times New Roman"/>
          <w:sz w:val="24"/>
          <w:szCs w:val="24"/>
        </w:rPr>
        <w:t>i angíne, chrípke, nachladnutiu. V</w:t>
      </w:r>
      <w:r w:rsidR="00924816">
        <w:rPr>
          <w:rFonts w:ascii="Times New Roman" w:hAnsi="Times New Roman" w:cs="Times New Roman"/>
          <w:sz w:val="24"/>
          <w:szCs w:val="24"/>
        </w:rPr>
        <w:t> spojení s citrónom pôsobí na ľudské telo ešte lepšie. Pomáha pri nespavosti, nervozite a podráždenosti. Skladujeme ho v sklenených uzatvárateľných nádobách</w:t>
      </w:r>
      <w:r w:rsidR="00A82CFE">
        <w:rPr>
          <w:rFonts w:ascii="Times New Roman" w:hAnsi="Times New Roman" w:cs="Times New Roman"/>
          <w:sz w:val="24"/>
          <w:szCs w:val="24"/>
        </w:rPr>
        <w:t xml:space="preserve"> pri izbovej teplote, necukornatie ale tuhne. Ak stuhne, stačí ho s nádobou ponoriť do vodného kúpeľa s teplotou nie vyššou ako 44 ºC. </w:t>
      </w:r>
    </w:p>
    <w:p w:rsidR="00C43632" w:rsidRPr="00C43632" w:rsidRDefault="00C43632" w:rsidP="00666DC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3632">
        <w:rPr>
          <w:rFonts w:ascii="Times New Roman" w:hAnsi="Times New Roman" w:cs="Times New Roman"/>
          <w:b/>
          <w:sz w:val="24"/>
          <w:szCs w:val="24"/>
        </w:rPr>
        <w:t>Výroba sladkého prekvapenia</w:t>
      </w:r>
      <w:r w:rsidR="00E72FB0">
        <w:rPr>
          <w:rFonts w:ascii="Times New Roman" w:hAnsi="Times New Roman" w:cs="Times New Roman"/>
          <w:sz w:val="24"/>
          <w:szCs w:val="24"/>
        </w:rPr>
        <w:t xml:space="preserve"> – Nakrájame vianočku. Ž</w:t>
      </w:r>
      <w:r>
        <w:rPr>
          <w:rFonts w:ascii="Times New Roman" w:hAnsi="Times New Roman" w:cs="Times New Roman"/>
          <w:sz w:val="24"/>
          <w:szCs w:val="24"/>
        </w:rPr>
        <w:t>iaci si zoberú formičky na vyrezávanie – srdce, mesiac, hviezdička a pod. Z krajcov vianočky, budú vyrezávať tvary. Do misky si žiaci zmiešajú maslo s medom, ktoré budú natierať na vyrezané tva</w:t>
      </w:r>
      <w:r w:rsidR="00E72FB0">
        <w:rPr>
          <w:rFonts w:ascii="Times New Roman" w:hAnsi="Times New Roman" w:cs="Times New Roman"/>
          <w:sz w:val="24"/>
          <w:szCs w:val="24"/>
        </w:rPr>
        <w:t>ry vianočky. Dozdobíme ich</w:t>
      </w:r>
      <w:r>
        <w:rPr>
          <w:rFonts w:ascii="Times New Roman" w:hAnsi="Times New Roman" w:cs="Times New Roman"/>
          <w:sz w:val="24"/>
          <w:szCs w:val="24"/>
        </w:rPr>
        <w:t xml:space="preserve"> farebnými jedlými kvetinkami, guličkami prípadne poliať čokoládovým topingom. </w:t>
      </w:r>
      <w:r w:rsidR="0082312C">
        <w:rPr>
          <w:rFonts w:ascii="Times New Roman" w:hAnsi="Times New Roman" w:cs="Times New Roman"/>
          <w:sz w:val="24"/>
          <w:szCs w:val="24"/>
        </w:rPr>
        <w:t xml:space="preserve">Použijeme aj nakrájaný banán a hrozno. </w:t>
      </w:r>
    </w:p>
    <w:p w:rsidR="00E72FB0" w:rsidRDefault="00544923" w:rsidP="00C43632">
      <w:pPr>
        <w:pStyle w:val="Normlnywebov"/>
        <w:spacing w:line="360" w:lineRule="auto"/>
      </w:pPr>
      <w:bookmarkStart w:id="0" w:name="_GoBack"/>
      <w:bookmarkEnd w:id="0"/>
      <w:r>
        <w:rPr>
          <w:b/>
        </w:rPr>
        <w:t xml:space="preserve">Fixácia – </w:t>
      </w:r>
      <w:r w:rsidR="00107259">
        <w:t xml:space="preserve">opakovací rozhovor – </w:t>
      </w:r>
      <w:r w:rsidRPr="00544923">
        <w:t xml:space="preserve">cukor, med, </w:t>
      </w:r>
      <w:r w:rsidR="00107259">
        <w:t>básnička</w:t>
      </w:r>
      <w:r w:rsidRPr="00544923">
        <w:t>.</w:t>
      </w:r>
      <w:r>
        <w:rPr>
          <w:b/>
        </w:rPr>
        <w:t xml:space="preserve"> </w:t>
      </w:r>
      <w:r w:rsidRPr="00544923">
        <w:t xml:space="preserve">Na uvoľnenie a oddych – maľovanie </w:t>
      </w:r>
      <w:r w:rsidR="00107259">
        <w:t>výkresov s témou cukry a med.</w:t>
      </w:r>
    </w:p>
    <w:p w:rsidR="00544923" w:rsidRPr="00544923" w:rsidRDefault="00107259" w:rsidP="00C43632">
      <w:pPr>
        <w:pStyle w:val="Normlnywebov"/>
        <w:spacing w:line="360" w:lineRule="auto"/>
      </w:pPr>
      <w:r>
        <w:t xml:space="preserve"> </w:t>
      </w:r>
      <w:r w:rsidRPr="00E72FB0">
        <w:rPr>
          <w:b/>
        </w:rPr>
        <w:t>Z</w:t>
      </w:r>
      <w:r w:rsidR="00544923" w:rsidRPr="00E72FB0">
        <w:rPr>
          <w:b/>
        </w:rPr>
        <w:t xml:space="preserve">áver </w:t>
      </w:r>
      <w:r w:rsidR="00544923">
        <w:t xml:space="preserve">– hodnotenie vyučovacej hodiny a následné hodnotenie žiakov. </w:t>
      </w:r>
    </w:p>
    <w:p w:rsidR="00BC2398" w:rsidRPr="00BC2398" w:rsidRDefault="00BC2398" w:rsidP="00BC23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64D0" w:rsidRPr="001664D0" w:rsidRDefault="001664D0" w:rsidP="001664D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664D0" w:rsidRPr="001664D0" w:rsidSect="00572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3123B"/>
    <w:multiLevelType w:val="hybridMultilevel"/>
    <w:tmpl w:val="65D283FE"/>
    <w:lvl w:ilvl="0" w:tplc="167288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hyphenationZone w:val="425"/>
  <w:characterSpacingControl w:val="doNotCompress"/>
  <w:compat>
    <w:useFELayout/>
  </w:compat>
  <w:rsids>
    <w:rsidRoot w:val="001664D0"/>
    <w:rsid w:val="001003A9"/>
    <w:rsid w:val="00107259"/>
    <w:rsid w:val="001664D0"/>
    <w:rsid w:val="00305F2C"/>
    <w:rsid w:val="00383445"/>
    <w:rsid w:val="00394868"/>
    <w:rsid w:val="003A238E"/>
    <w:rsid w:val="00544923"/>
    <w:rsid w:val="0057204D"/>
    <w:rsid w:val="00605E40"/>
    <w:rsid w:val="0063654B"/>
    <w:rsid w:val="00666DCB"/>
    <w:rsid w:val="00716C22"/>
    <w:rsid w:val="00756ED5"/>
    <w:rsid w:val="007F3B16"/>
    <w:rsid w:val="0082312C"/>
    <w:rsid w:val="00893F8D"/>
    <w:rsid w:val="008A334E"/>
    <w:rsid w:val="00924816"/>
    <w:rsid w:val="00A7106A"/>
    <w:rsid w:val="00A82CFE"/>
    <w:rsid w:val="00AF2DF5"/>
    <w:rsid w:val="00B22F4D"/>
    <w:rsid w:val="00BC1C74"/>
    <w:rsid w:val="00BC2398"/>
    <w:rsid w:val="00BE1470"/>
    <w:rsid w:val="00C43632"/>
    <w:rsid w:val="00CA110C"/>
    <w:rsid w:val="00CF24C3"/>
    <w:rsid w:val="00DA0CA2"/>
    <w:rsid w:val="00E72FB0"/>
    <w:rsid w:val="00E91E1C"/>
    <w:rsid w:val="00F22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F2DF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664D0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10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1072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664D0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10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10725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majka</dc:creator>
  <cp:lastModifiedBy>SPPK</cp:lastModifiedBy>
  <cp:revision>2</cp:revision>
  <dcterms:created xsi:type="dcterms:W3CDTF">2015-10-23T07:27:00Z</dcterms:created>
  <dcterms:modified xsi:type="dcterms:W3CDTF">2015-10-23T07:27:00Z</dcterms:modified>
</cp:coreProperties>
</file>